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D0" w:rsidRDefault="00B94F20" w:rsidP="00B94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ЧАРЫШСКОГО СЕЛЬСОВЕТА</w:t>
      </w:r>
    </w:p>
    <w:p w:rsidR="00B94F20" w:rsidRDefault="00B94F20" w:rsidP="00B94F20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B94F20" w:rsidRDefault="00B94F20" w:rsidP="00B94F20">
      <w:pPr>
        <w:spacing w:after="0"/>
        <w:rPr>
          <w:sz w:val="28"/>
          <w:szCs w:val="28"/>
        </w:rPr>
      </w:pPr>
    </w:p>
    <w:p w:rsidR="00B94F20" w:rsidRDefault="00B94F20" w:rsidP="00B94F20">
      <w:pPr>
        <w:spacing w:after="0"/>
        <w:rPr>
          <w:sz w:val="28"/>
          <w:szCs w:val="28"/>
        </w:rPr>
      </w:pPr>
    </w:p>
    <w:p w:rsidR="00B94F20" w:rsidRDefault="00B94F20" w:rsidP="00B94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4F20" w:rsidRDefault="00B94F20" w:rsidP="00B94F20">
      <w:pPr>
        <w:spacing w:after="0"/>
        <w:rPr>
          <w:sz w:val="28"/>
          <w:szCs w:val="28"/>
        </w:rPr>
      </w:pPr>
    </w:p>
    <w:p w:rsidR="00B94F20" w:rsidRDefault="00B94F20" w:rsidP="00B94F20">
      <w:pPr>
        <w:spacing w:after="0"/>
        <w:rPr>
          <w:sz w:val="28"/>
          <w:szCs w:val="28"/>
        </w:rPr>
      </w:pPr>
    </w:p>
    <w:p w:rsidR="00B94F20" w:rsidRDefault="00787E3C" w:rsidP="00B94F2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19.08.2020</w:t>
      </w:r>
      <w:r w:rsidR="00B94F20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№ 20</w:t>
      </w:r>
    </w:p>
    <w:p w:rsidR="00B94F20" w:rsidRDefault="00B94F20" w:rsidP="00B94F20">
      <w:pPr>
        <w:spacing w:after="0"/>
        <w:jc w:val="center"/>
        <w:rPr>
          <w:sz w:val="28"/>
          <w:szCs w:val="28"/>
        </w:rPr>
      </w:pPr>
    </w:p>
    <w:p w:rsidR="00B94F20" w:rsidRDefault="00B94F20" w:rsidP="00B94F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арышское</w:t>
      </w:r>
    </w:p>
    <w:p w:rsidR="00D91FA4" w:rsidRDefault="00D91FA4" w:rsidP="00B94F20">
      <w:pPr>
        <w:spacing w:after="0"/>
        <w:jc w:val="center"/>
        <w:rPr>
          <w:sz w:val="28"/>
          <w:szCs w:val="28"/>
        </w:rPr>
      </w:pP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установлении нормативов формирования расходов на оплату труда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служащих.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администрации Алтайского края № 331 от 31.07.2020 года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предельных размеров должностных окладов муниципальных служащих .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1.Повысить с 01.10.2020 в 1,03 раза  предельные размеры денежных вознаграждений депутатов, выборных должностных лиц местного самоуправления, осуществляющих свои полномочия на постоянной основе и предельные размеры должностных окладов муниципальных служащих.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Установить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 при повышении денежных вознаграждений депутатов, выборных должностных лиц местного самоуправления, осуществляющих свои полномочия на постоянной основе, и должностных окладов муниципальных  служащих указанные размеры подлежат округлению до целого рубля в сторону увеличения.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3.Настоящее постановление распространяет свое действие на правоотношения, возникшие с 01.10.2020 .</w:t>
      </w:r>
    </w:p>
    <w:p w:rsidR="00D91FA4" w:rsidRDefault="00D91FA4" w:rsidP="00D91F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4.Контроль оставляю за собой.</w:t>
      </w:r>
    </w:p>
    <w:p w:rsidR="00D91FA4" w:rsidRDefault="00D91FA4" w:rsidP="00D91FA4">
      <w:pPr>
        <w:spacing w:after="0"/>
        <w:rPr>
          <w:sz w:val="28"/>
          <w:szCs w:val="28"/>
        </w:rPr>
      </w:pPr>
    </w:p>
    <w:p w:rsidR="004E46AF" w:rsidRDefault="004E46AF" w:rsidP="004E46AF">
      <w:pPr>
        <w:spacing w:after="0" w:line="240" w:lineRule="auto"/>
        <w:rPr>
          <w:sz w:val="28"/>
          <w:szCs w:val="28"/>
        </w:rPr>
      </w:pPr>
    </w:p>
    <w:p w:rsidR="00317EB1" w:rsidRDefault="00317EB1" w:rsidP="00DE6016">
      <w:pPr>
        <w:spacing w:after="0" w:line="240" w:lineRule="auto"/>
        <w:rPr>
          <w:sz w:val="28"/>
          <w:szCs w:val="28"/>
        </w:rPr>
      </w:pPr>
    </w:p>
    <w:p w:rsidR="00317EB1" w:rsidRDefault="00317EB1" w:rsidP="00DE60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r w:rsidR="00C1313D">
        <w:rPr>
          <w:sz w:val="28"/>
          <w:szCs w:val="28"/>
        </w:rPr>
        <w:t xml:space="preserve">                     А.И.Митусов</w:t>
      </w:r>
    </w:p>
    <w:sectPr w:rsidR="00317EB1" w:rsidSect="0041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F20"/>
    <w:rsid w:val="002610A6"/>
    <w:rsid w:val="00275E9E"/>
    <w:rsid w:val="00317EB1"/>
    <w:rsid w:val="004124D0"/>
    <w:rsid w:val="004E46AF"/>
    <w:rsid w:val="00693EF3"/>
    <w:rsid w:val="00787E3C"/>
    <w:rsid w:val="00B94F20"/>
    <w:rsid w:val="00BC4C5F"/>
    <w:rsid w:val="00C1313D"/>
    <w:rsid w:val="00C36A65"/>
    <w:rsid w:val="00D91FA4"/>
    <w:rsid w:val="00DE6016"/>
    <w:rsid w:val="00E97B25"/>
    <w:rsid w:val="00ED38C8"/>
    <w:rsid w:val="00F6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6</cp:revision>
  <cp:lastPrinted>2019-07-02T08:24:00Z</cp:lastPrinted>
  <dcterms:created xsi:type="dcterms:W3CDTF">2019-07-02T02:46:00Z</dcterms:created>
  <dcterms:modified xsi:type="dcterms:W3CDTF">2020-08-19T08:54:00Z</dcterms:modified>
</cp:coreProperties>
</file>