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DAD" w:rsidRDefault="00521DAD" w:rsidP="00521DAD">
      <w:pPr>
        <w:shd w:val="clear" w:color="auto" w:fill="FFFFFF"/>
        <w:spacing w:before="307" w:line="322" w:lineRule="exact"/>
        <w:ind w:left="5"/>
        <w:jc w:val="center"/>
      </w:pPr>
      <w:r>
        <w:rPr>
          <w:spacing w:val="-2"/>
        </w:rPr>
        <w:t>ЧАРЫШСКИЙ СЕЛЬСКИЙ СОВЕТ ДЕПУТАТОВ</w:t>
      </w:r>
    </w:p>
    <w:p w:rsidR="00521DAD" w:rsidRDefault="00521DAD" w:rsidP="00521DAD">
      <w:pPr>
        <w:jc w:val="center"/>
      </w:pPr>
      <w:r>
        <w:t xml:space="preserve">УСТЬ-КАЛМАНСКОГО РАЙОНА </w:t>
      </w:r>
      <w:r>
        <w:rPr>
          <w:spacing w:val="-1"/>
        </w:rPr>
        <w:t>АЛТАЙСКОГО КРАЯ</w:t>
      </w:r>
    </w:p>
    <w:p w:rsidR="00521DAD" w:rsidRDefault="00521DAD" w:rsidP="00521DAD">
      <w:pPr>
        <w:jc w:val="center"/>
      </w:pPr>
    </w:p>
    <w:p w:rsidR="00521DAD" w:rsidRDefault="00521DAD" w:rsidP="00521DAD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Е Ш Е Н И Е</w:t>
      </w:r>
    </w:p>
    <w:p w:rsidR="00521DAD" w:rsidRDefault="00521DAD" w:rsidP="00521DAD"/>
    <w:p w:rsidR="00521DAD" w:rsidRDefault="00521DAD" w:rsidP="00521DAD">
      <w:r>
        <w:t xml:space="preserve">24.08.2021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№ 10</w:t>
      </w:r>
    </w:p>
    <w:p w:rsidR="00521DAD" w:rsidRDefault="00521DAD" w:rsidP="00521DAD">
      <w:pPr>
        <w:jc w:val="center"/>
      </w:pPr>
      <w:r>
        <w:t>с. Чарышское</w:t>
      </w:r>
    </w:p>
    <w:p w:rsidR="00521DAD" w:rsidRDefault="00521DAD" w:rsidP="00521DAD"/>
    <w:p w:rsidR="00521DAD" w:rsidRDefault="00521DAD" w:rsidP="00521DAD">
      <w:pPr>
        <w:jc w:val="center"/>
      </w:pPr>
      <w:r>
        <w:t>О внесении дополнений в решение</w:t>
      </w:r>
      <w:r>
        <w:rPr>
          <w:color w:val="008000"/>
        </w:rPr>
        <w:t xml:space="preserve"> </w:t>
      </w:r>
      <w:r>
        <w:t xml:space="preserve">Чарышского сельского Совета депутатов Усть-Калманского района Алтайского края </w:t>
      </w:r>
      <w:proofErr w:type="gramStart"/>
      <w:r>
        <w:t>от</w:t>
      </w:r>
      <w:proofErr w:type="gramEnd"/>
    </w:p>
    <w:p w:rsidR="00521DAD" w:rsidRDefault="00521DAD" w:rsidP="00521DAD">
      <w:pPr>
        <w:jc w:val="center"/>
      </w:pPr>
      <w:r>
        <w:t>19.08.2020  № 9 «</w:t>
      </w:r>
      <w:r>
        <w:rPr>
          <w:color w:val="0D1216"/>
          <w:spacing w:val="-2"/>
        </w:rPr>
        <w:t xml:space="preserve">О бюджетном процессе и финансовом контроле в муниципальном образовании </w:t>
      </w:r>
      <w:proofErr w:type="spellStart"/>
      <w:r>
        <w:rPr>
          <w:color w:val="0D1216"/>
          <w:spacing w:val="-2"/>
        </w:rPr>
        <w:t>Чарышский</w:t>
      </w:r>
      <w:proofErr w:type="spellEnd"/>
      <w:r>
        <w:rPr>
          <w:color w:val="0D1216"/>
          <w:spacing w:val="-2"/>
        </w:rPr>
        <w:t xml:space="preserve"> сельсовет</w:t>
      </w:r>
      <w:r>
        <w:rPr>
          <w:spacing w:val="-2"/>
        </w:rPr>
        <w:t xml:space="preserve"> Усть-Калманского района Алтайского края</w:t>
      </w:r>
    </w:p>
    <w:p w:rsidR="00521DAD" w:rsidRDefault="00521DAD" w:rsidP="00521DAD">
      <w:pPr>
        <w:jc w:val="both"/>
      </w:pPr>
      <w:r>
        <w:t xml:space="preserve">         </w:t>
      </w:r>
      <w:proofErr w:type="gramStart"/>
      <w:r>
        <w:t xml:space="preserve">Руководствуясь Федеральным законом от 06.10.2003г. № 131-ФЗ «Об общих принципах организации местного самоуправления в Российской Федерации, Федеральным законом от 27.12.2019 № 479-ФЗ (ред. От 15.10.2020) «О внесении изменений в Бюджетный кодекс Российской Федерации в части казначейского обслуживания и системы казначейских платежей», Уставом муниципального образования </w:t>
      </w:r>
      <w:proofErr w:type="spellStart"/>
      <w:r>
        <w:t>Чарышский</w:t>
      </w:r>
      <w:proofErr w:type="spellEnd"/>
      <w:r>
        <w:t xml:space="preserve"> сельсовет Усть-Калманского района Алтайского края и протестом прокурора от 23.06.2021 № Исорг-20010054-70-21/-20010054  </w:t>
      </w:r>
      <w:proofErr w:type="spellStart"/>
      <w:r>
        <w:t>Чарышский</w:t>
      </w:r>
      <w:proofErr w:type="spellEnd"/>
      <w:r>
        <w:t xml:space="preserve"> сельский Совет депутатов</w:t>
      </w:r>
      <w:proofErr w:type="gramEnd"/>
      <w:r>
        <w:t xml:space="preserve"> Усть-Калманского района Алтайского края</w:t>
      </w:r>
    </w:p>
    <w:p w:rsidR="00521DAD" w:rsidRDefault="00521DAD" w:rsidP="00521DAD">
      <w:pPr>
        <w:jc w:val="both"/>
      </w:pPr>
      <w:r>
        <w:t>РЕШИЛ:</w:t>
      </w:r>
    </w:p>
    <w:p w:rsidR="00521DAD" w:rsidRDefault="00521DAD" w:rsidP="00521DAD">
      <w:pPr>
        <w:ind w:firstLine="540"/>
        <w:jc w:val="both"/>
      </w:pPr>
      <w:r>
        <w:t xml:space="preserve">         1. </w:t>
      </w:r>
      <w:hyperlink r:id="rId4" w:history="1">
        <w:r>
          <w:rPr>
            <w:rStyle w:val="a3"/>
          </w:rPr>
          <w:t>дополнить</w:t>
        </w:r>
      </w:hyperlink>
      <w:r>
        <w:t xml:space="preserve"> пункт 1.2 новыми абзацами тридцать  следующего содержания:</w:t>
      </w:r>
    </w:p>
    <w:p w:rsidR="00521DAD" w:rsidRDefault="00521DAD" w:rsidP="00521DAD">
      <w:pPr>
        <w:ind w:firstLine="540"/>
        <w:jc w:val="both"/>
      </w:pPr>
      <w:r>
        <w:t xml:space="preserve">"казначейский счет - счет, открытый в Федеральном казначействе отдельному участнику системы казначейских платежей для осуществления и отражения в системе казначейских платежей операций участника системы казначейских платежей с денежными </w:t>
      </w:r>
      <w:proofErr w:type="spellStart"/>
      <w:r>
        <w:t>средствами</w:t>
      </w:r>
      <w:proofErr w:type="gramStart"/>
      <w:r>
        <w:t>;е</w:t>
      </w:r>
      <w:proofErr w:type="gramEnd"/>
      <w:r>
        <w:t>диный</w:t>
      </w:r>
      <w:proofErr w:type="spellEnd"/>
      <w:r>
        <w:t xml:space="preserve"> казначейский счет - банковский счет (совокупность банковских счетов), открытый (открытых) Федеральному казначейству в Центральном банке Российской Федерации в валюте Российской Федерации (в кредитных организациях - в иностранной валюте) для совершения переводов денежных средств в целях обеспечения осуществления и отражения операций на казначейских счетах, за исключением казначейских счетов для осуществления и отражения операций с денежными средствами Фонда национального благосостояния</w:t>
      </w:r>
      <w:proofErr w:type="gramStart"/>
      <w:r>
        <w:t>;"</w:t>
      </w:r>
      <w:proofErr w:type="gramEnd"/>
      <w:r>
        <w:t>;</w:t>
      </w:r>
    </w:p>
    <w:p w:rsidR="00521DAD" w:rsidRDefault="00521DAD" w:rsidP="00521DAD">
      <w:pPr>
        <w:ind w:firstLine="540"/>
        <w:jc w:val="both"/>
      </w:pPr>
      <w:r>
        <w:t xml:space="preserve">2. </w:t>
      </w:r>
      <w:hyperlink r:id="rId5" w:history="1">
        <w:r>
          <w:rPr>
            <w:rStyle w:val="a3"/>
          </w:rPr>
          <w:t>дополнить</w:t>
        </w:r>
      </w:hyperlink>
      <w:r>
        <w:t xml:space="preserve"> пункт 4.15 новым абзацем вторым следующего содержания:</w:t>
      </w:r>
    </w:p>
    <w:p w:rsidR="00521DAD" w:rsidRDefault="00521DAD" w:rsidP="00521DAD">
      <w:pPr>
        <w:ind w:firstLine="540"/>
        <w:jc w:val="both"/>
      </w:pPr>
      <w:proofErr w:type="gramStart"/>
      <w:r>
        <w:t>"Порядок принятия решений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из федерального бюджета, бюджета субъекта Российской Федерации, местного бюджета устанавливается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администрацией.";</w:t>
      </w:r>
      <w:proofErr w:type="gramEnd"/>
    </w:p>
    <w:p w:rsidR="00521DAD" w:rsidRDefault="00521DAD" w:rsidP="00521DAD">
      <w:pPr>
        <w:ind w:firstLine="540"/>
        <w:jc w:val="both"/>
      </w:pPr>
      <w:r>
        <w:t xml:space="preserve">б) </w:t>
      </w:r>
      <w:hyperlink r:id="rId6" w:history="1">
        <w:r>
          <w:rPr>
            <w:rStyle w:val="a3"/>
          </w:rPr>
          <w:t>абзац второй</w:t>
        </w:r>
      </w:hyperlink>
      <w:r>
        <w:t xml:space="preserve"> считать абзацем третьим и в нем слова "за счет средств федерального" заменить словами "из федерального", слова "в определяемом ими порядке" исключить;</w:t>
      </w:r>
    </w:p>
    <w:p w:rsidR="00521DAD" w:rsidRDefault="00521DAD" w:rsidP="00521DAD">
      <w:pPr>
        <w:ind w:firstLine="540"/>
        <w:jc w:val="both"/>
      </w:pPr>
      <w:r>
        <w:t xml:space="preserve">в) </w:t>
      </w:r>
      <w:hyperlink r:id="rId7" w:history="1">
        <w:r>
          <w:rPr>
            <w:rStyle w:val="a3"/>
          </w:rPr>
          <w:t>абзац третий</w:t>
        </w:r>
      </w:hyperlink>
      <w:r>
        <w:t xml:space="preserve"> считать абзацем четвертым;</w:t>
      </w:r>
    </w:p>
    <w:p w:rsidR="00521DAD" w:rsidRDefault="00521DAD" w:rsidP="00521DAD">
      <w:pPr>
        <w:jc w:val="both"/>
      </w:pPr>
      <w:r>
        <w:t xml:space="preserve">        2. Обнародовать настоящее решение в установленном Уставом муниципального образования </w:t>
      </w:r>
      <w:proofErr w:type="spellStart"/>
      <w:r>
        <w:t>Чарышский</w:t>
      </w:r>
      <w:proofErr w:type="spellEnd"/>
      <w:r>
        <w:t xml:space="preserve">  сельсовет порядке.</w:t>
      </w:r>
    </w:p>
    <w:p w:rsidR="00521DAD" w:rsidRDefault="00521DAD" w:rsidP="00521DAD">
      <w:pPr>
        <w:tabs>
          <w:tab w:val="left" w:pos="6300"/>
        </w:tabs>
        <w:jc w:val="both"/>
      </w:pPr>
    </w:p>
    <w:p w:rsidR="00521DAD" w:rsidRDefault="00521DAD" w:rsidP="00521DAD">
      <w:pPr>
        <w:tabs>
          <w:tab w:val="left" w:pos="6300"/>
        </w:tabs>
        <w:jc w:val="both"/>
      </w:pPr>
    </w:p>
    <w:p w:rsidR="00521DAD" w:rsidRDefault="00521DAD" w:rsidP="00521DAD">
      <w:r>
        <w:t>Председатель Чарышского сельского                                                            В.В.Ячменев</w:t>
      </w:r>
    </w:p>
    <w:p w:rsidR="00521DAD" w:rsidRDefault="00521DAD" w:rsidP="00521DAD">
      <w:pPr>
        <w:tabs>
          <w:tab w:val="left" w:pos="6300"/>
        </w:tabs>
        <w:jc w:val="both"/>
      </w:pPr>
      <w:r>
        <w:t>Совета депутатов</w:t>
      </w:r>
    </w:p>
    <w:p w:rsidR="009142BB" w:rsidRDefault="009142BB"/>
    <w:sectPr w:rsidR="009142BB" w:rsidSect="00914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1DAD"/>
    <w:rsid w:val="00521DAD"/>
    <w:rsid w:val="009142BB"/>
    <w:rsid w:val="00B46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1D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1DA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semiHidden/>
    <w:unhideWhenUsed/>
    <w:rsid w:val="00521D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9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73B6CF9AA4CBC1651DAC8EA539189B39&amp;req=doc&amp;base=LAW&amp;n=371910&amp;dst=4704&amp;fld=134&amp;REFFIELD=134&amp;REFDST=100046&amp;REFDOC=341784&amp;REFBASE=LAW&amp;stat=refcode%3D10677%3Bdstident%3D4704%3Bindex%3D62&amp;date=07.07.2021&amp;demo=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73B6CF9AA4CBC1651DAC8EA539189B39&amp;req=doc&amp;base=LAW&amp;n=371910&amp;dst=103622&amp;fld=134&amp;REFFIELD=134&amp;REFDST=100045&amp;REFDOC=341784&amp;REFBASE=LAW&amp;stat=refcode%3D10677%3Bdstident%3D103622%3Bindex%3D61&amp;date=07.07.2021&amp;demo=2" TargetMode="External"/><Relationship Id="rId5" Type="http://schemas.openxmlformats.org/officeDocument/2006/relationships/hyperlink" Target="https://login.consultant.ru/link/?rnd=73B6CF9AA4CBC1651DAC8EA539189B39&amp;req=doc&amp;base=LAW&amp;n=371910&amp;dst=103143&amp;fld=134&amp;REFFIELD=134&amp;REFDST=100043&amp;REFDOC=341784&amp;REFBASE=LAW&amp;stat=refcode%3D10677%3Bdstident%3D103143%3Bindex%3D59&amp;date=07.07.2021&amp;demo=2" TargetMode="External"/><Relationship Id="rId4" Type="http://schemas.openxmlformats.org/officeDocument/2006/relationships/hyperlink" Target="https://login.consultant.ru/link/?rnd=73B6CF9AA4CBC1651DAC8EA539189B39&amp;req=doc&amp;base=LAW&amp;n=371910&amp;dst=816&amp;fld=134&amp;REFFIELD=134&amp;REFDST=100012&amp;REFDOC=341784&amp;REFBASE=LAW&amp;stat=refcode%3D10677%3Bdstident%3D816%3Bindex%3D25&amp;date=07.07.2021&amp;demo=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577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user43-2</dc:creator>
  <cp:lastModifiedBy>user43-2</cp:lastModifiedBy>
  <cp:revision>1</cp:revision>
  <cp:lastPrinted>2021-10-01T03:37:00Z</cp:lastPrinted>
  <dcterms:created xsi:type="dcterms:W3CDTF">2021-10-01T03:34:00Z</dcterms:created>
  <dcterms:modified xsi:type="dcterms:W3CDTF">2021-10-01T03:38:00Z</dcterms:modified>
</cp:coreProperties>
</file>